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подключиться к игре, принимая на себя роль, не связанную непосредственно с сюжетно-смысловым контекстом, может ввести в игру роль из другого смыслового контекста (это заставляет детей разворачивать сюжет в новом направлении).</w:t>
      </w:r>
    </w:p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способствует развитию у детей инициативы и самостоятельности в игре, активности в реализации игровых замыслов.</w:t>
      </w:r>
    </w:p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Поощрять стремление ребёнка изготовить своими руками недостающие для игры предметы.</w:t>
      </w:r>
    </w:p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внимание формированию у детей умений создавать новые разнообразные сюжеты игры, согласовывать замыслы с партнёрами, придумывать новые правила и соблюдать их в процессе игры.</w:t>
      </w:r>
    </w:p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укреплению детских игровых объединений, быть внимательным к отношениям, складывающимся детьми в игре.</w:t>
      </w:r>
    </w:p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детей на сотрудничество в совместной игре, регулировать их поведение на основе творческих игровых замыслов.</w:t>
      </w:r>
    </w:p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 детей самостоятельно организовывать совместную игру, справедливо решать возникшие в игре конфликты. Использовать для этого нормативные способы (очередность, разные виды жребия).</w:t>
      </w:r>
    </w:p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Развивать у детей умения широко использовать игровую роль для развёртывания разнообразных сюжетов, для включения в согласованную со сверстниками игру.</w:t>
      </w:r>
    </w:p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умение детей регулировать поведение на основе игровых правил.</w:t>
      </w:r>
    </w:p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постепенно формирует у детей умение творчески комбинировать разнообразные события, создавая новый сюжет игры.</w:t>
      </w:r>
    </w:p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поддерживает интерес детей к свободной игре-импровизации по мотивам сказок, литературных произведений, предлагая разные формы: драматизация по ролям, кукольный театр, участвует вместе с детьми.</w:t>
      </w:r>
    </w:p>
    <w:p w:rsidR="002F509F" w:rsidRPr="002F509F" w:rsidRDefault="002F509F" w:rsidP="002F509F">
      <w:pPr>
        <w:pStyle w:val="a5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организует с небольшими подгруппами детей (6-7 лет) игру-драматизацию по готовым сюжетам в виде короткого спектакля для младших детей или сверстников.</w:t>
      </w: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Pr="003640C0" w:rsidRDefault="003640C0" w:rsidP="00364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640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Составитель: Н.В. </w:t>
      </w:r>
      <w:proofErr w:type="spellStart"/>
      <w:r w:rsidRPr="003640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Сивина</w:t>
      </w:r>
      <w:proofErr w:type="spellEnd"/>
      <w:r w:rsidRPr="003640C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 старший воспитатель</w:t>
      </w: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640C0" w:rsidRDefault="000F4FA3" w:rsidP="000F4F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F4F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МБДОУ «ДСКВ № 26 </w:t>
      </w:r>
    </w:p>
    <w:p w:rsidR="002F509F" w:rsidRPr="000F4FA3" w:rsidRDefault="000F4FA3" w:rsidP="000F4F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F4FA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«Кристаллик»</w:t>
      </w: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Default="002F509F" w:rsidP="002F50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F509F" w:rsidRPr="002F509F" w:rsidRDefault="002F509F" w:rsidP="002F509F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FF0000"/>
          <w:sz w:val="40"/>
          <w:szCs w:val="40"/>
          <w:lang w:eastAsia="ru-RU"/>
        </w:rPr>
      </w:pPr>
      <w:r w:rsidRPr="003640C0"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  <w:t>Р</w:t>
      </w:r>
      <w:r w:rsidRPr="002F509F"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  <w:t>екомендации для воспитателей по игровой деятельности</w:t>
      </w:r>
    </w:p>
    <w:p w:rsidR="002F509F" w:rsidRPr="003640C0" w:rsidRDefault="002F509F" w:rsidP="002F509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FF0000"/>
          <w:sz w:val="40"/>
          <w:szCs w:val="40"/>
          <w:lang w:eastAsia="ru-RU"/>
        </w:rPr>
      </w:pPr>
    </w:p>
    <w:p w:rsidR="002F509F" w:rsidRDefault="000F4FA3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74295</wp:posOffset>
            </wp:positionV>
            <wp:extent cx="2960370" cy="2807335"/>
            <wp:effectExtent l="19050" t="0" r="0" b="0"/>
            <wp:wrapNone/>
            <wp:docPr id="4" name="Рисунок 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280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F509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Рекомендации для воспитателей по развитию игровой деятельности в младшей группе</w:t>
      </w:r>
    </w:p>
    <w:p w:rsidR="002F509F" w:rsidRPr="002F509F" w:rsidRDefault="002F509F" w:rsidP="002F50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9F" w:rsidRPr="002F509F" w:rsidRDefault="002F509F" w:rsidP="002F509F">
      <w:pPr>
        <w:pStyle w:val="a5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Играя с детьми, </w:t>
      </w:r>
      <w:proofErr w:type="gramStart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им адаптироваться</w:t>
      </w:r>
      <w:proofErr w:type="gramEnd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условиям жизни в детском саду.</w:t>
      </w:r>
    </w:p>
    <w:p w:rsidR="002F509F" w:rsidRPr="002F509F" w:rsidRDefault="002F509F" w:rsidP="002F509F">
      <w:pPr>
        <w:pStyle w:val="a5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детей принимать и словесно обозначать игровую роль.</w:t>
      </w:r>
    </w:p>
    <w:p w:rsidR="002F509F" w:rsidRPr="002F509F" w:rsidRDefault="002F509F" w:rsidP="002F509F">
      <w:pPr>
        <w:pStyle w:val="a5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 детей умения, необходимые для </w:t>
      </w:r>
      <w:proofErr w:type="spellStart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сюжетно-отобразительной</w:t>
      </w:r>
      <w:proofErr w:type="spellEnd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игры: предметные действия «</w:t>
      </w:r>
      <w:proofErr w:type="gramStart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понарошку</w:t>
      </w:r>
      <w:proofErr w:type="gramEnd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F509F" w:rsidRPr="002F509F" w:rsidRDefault="002F509F" w:rsidP="002F509F">
      <w:pPr>
        <w:pStyle w:val="a5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 на интересы каждого из детей, развёртывать в игре близкую им тематику (жизнь семьи, детского сада, поездка на транспорте и т.д.), использовать мотивы знакомых сказок.</w:t>
      </w:r>
    </w:p>
    <w:p w:rsidR="002F509F" w:rsidRPr="002F509F" w:rsidRDefault="002F509F" w:rsidP="002F509F">
      <w:pPr>
        <w:pStyle w:val="a5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Подводить ребёнка к пониманию той или мной роли (он сам в игре может быть кем-то иным – мамой, шофёром, доктором и т.д.).</w:t>
      </w:r>
    </w:p>
    <w:p w:rsidR="002F509F" w:rsidRPr="002F509F" w:rsidRDefault="002F509F" w:rsidP="002F509F">
      <w:pPr>
        <w:pStyle w:val="a5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ребёнка использовать сюжетные игрушки, предметы-заместители (палочка градусник и т.д.).</w:t>
      </w:r>
    </w:p>
    <w:p w:rsidR="002F509F" w:rsidRPr="002F509F" w:rsidRDefault="002F509F" w:rsidP="002F509F">
      <w:pPr>
        <w:pStyle w:val="a5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в игру по любой тематике эпизоды «телефонных разговоров», различных персонажей для активизации ролевого диалога.</w:t>
      </w:r>
    </w:p>
    <w:p w:rsidR="002F509F" w:rsidRPr="002F509F" w:rsidRDefault="002F509F" w:rsidP="002F509F">
      <w:pPr>
        <w:pStyle w:val="a5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Поощрять стремление детей «оживлять» игрушки. </w:t>
      </w:r>
      <w:proofErr w:type="gramStart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роль</w:t>
      </w:r>
      <w:proofErr w:type="gramEnd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себя и игрушку.</w:t>
      </w:r>
    </w:p>
    <w:p w:rsidR="002F509F" w:rsidRPr="002F509F" w:rsidRDefault="002F509F" w:rsidP="002F509F">
      <w:pPr>
        <w:pStyle w:val="a5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Играя с детьми, занимать позицию равного заинтересованного партнёра.</w:t>
      </w:r>
    </w:p>
    <w:p w:rsidR="002F509F" w:rsidRPr="002F509F" w:rsidRDefault="002F509F" w:rsidP="002F509F">
      <w:pPr>
        <w:pStyle w:val="a5"/>
        <w:numPr>
          <w:ilvl w:val="0"/>
          <w:numId w:val="4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Вызывать у ребёнка ощущение эмоциональной общности </w:t>
      </w:r>
      <w:proofErr w:type="gramStart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сверстниками, чувство доверия к ним.</w:t>
      </w:r>
    </w:p>
    <w:p w:rsidR="002F509F" w:rsidRPr="002F509F" w:rsidRDefault="002F509F" w:rsidP="002F50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9F" w:rsidRDefault="002F509F" w:rsidP="002F50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509F" w:rsidRDefault="002F509F" w:rsidP="002F50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воспитателю по развитию игровой деятельности в средней группе</w:t>
      </w:r>
    </w:p>
    <w:p w:rsidR="002F509F" w:rsidRPr="002F509F" w:rsidRDefault="002F509F" w:rsidP="002F50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 необходимо использовать разнообразную тематику детской игры по мотивам известных сказочных и литературных сюжетов.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свободной, самостоятельной индивидуальной игры (режиссерской), поддерживать эмоциональное и положительное состояние ребёнка.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более сложные игровые умения, поведение в соответствии с разными ролями партнёров, менять игровую роль.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 необходимо поощрять самостоятельную совместную игру детей в небольших подгруппах.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в случае необходимости </w:t>
      </w:r>
      <w:proofErr w:type="gramStart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помогает ребёнку подключится</w:t>
      </w:r>
      <w:proofErr w:type="gramEnd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игре сверстников, находя для себя подходящую по смыслу роль.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делает существенный акцент на ролевом диалоге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Воспитателю включаться в совместную игру в качестве партнёра.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игры воспитатель не придерживается жёсткого плана, а импровизирует, принимая </w:t>
      </w: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предложения партнёра – ребёнка относительно дальнейших событий.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развёртывать совместную игру небольших </w:t>
      </w:r>
      <w:proofErr w:type="gramStart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подгруппах</w:t>
      </w:r>
      <w:proofErr w:type="gramEnd"/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учитывая сюжетные замыслы партнёров.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соотносить свою игровую роль с множеством других ролей для развёртывания интересного сюжета.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 детей интерес к игре, воспитывать умение самостоятельно занять себя игрой (индивидуальной и совместной со сверстниками).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минимальное количество игрушек, чтобы манипуляции с ними не отвлекали внимание ребёнка от ролевого взаимодействия.</w:t>
      </w:r>
    </w:p>
    <w:p w:rsidR="002F509F" w:rsidRPr="002F509F" w:rsidRDefault="002F509F" w:rsidP="002F509F">
      <w:pPr>
        <w:pStyle w:val="a5"/>
        <w:numPr>
          <w:ilvl w:val="0"/>
          <w:numId w:val="5"/>
        </w:num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детей новые, более сложные способы построения ролевой игры.</w:t>
      </w:r>
    </w:p>
    <w:p w:rsidR="002F509F" w:rsidRPr="002F509F" w:rsidRDefault="002F509F" w:rsidP="002F509F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09F" w:rsidRDefault="002F509F" w:rsidP="002F50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509F" w:rsidRDefault="002F509F" w:rsidP="002F50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воспитателю по развитию игровой деятельности с детьми старшего возраста</w:t>
      </w:r>
    </w:p>
    <w:p w:rsidR="002F509F" w:rsidRDefault="002F509F" w:rsidP="002F509F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509F" w:rsidRPr="002F509F" w:rsidRDefault="002F509F" w:rsidP="002F509F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детей к использованию выразительных средств речи, жестов при передаче характеров исполняемого персонажа.</w:t>
      </w:r>
    </w:p>
    <w:p w:rsidR="002F509F" w:rsidRPr="002F509F" w:rsidRDefault="002F509F" w:rsidP="002F50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условия для игровой деятельности детей.</w:t>
      </w:r>
    </w:p>
    <w:p w:rsidR="002F509F" w:rsidRPr="002F509F" w:rsidRDefault="002F509F" w:rsidP="002F50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возможность свободного выбора ребёнком выбора игры, соответствующего его интересам.</w:t>
      </w:r>
    </w:p>
    <w:p w:rsidR="002F509F" w:rsidRPr="002F509F" w:rsidRDefault="002F509F" w:rsidP="002F509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09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поощряет детскую инициативу.</w:t>
      </w:r>
    </w:p>
    <w:sectPr w:rsidR="002F509F" w:rsidRPr="002F509F" w:rsidSect="002F509F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BA0"/>
    <w:multiLevelType w:val="hybridMultilevel"/>
    <w:tmpl w:val="65BC64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052CF"/>
    <w:multiLevelType w:val="hybridMultilevel"/>
    <w:tmpl w:val="032855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2774C"/>
    <w:multiLevelType w:val="multilevel"/>
    <w:tmpl w:val="DFB81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795376"/>
    <w:multiLevelType w:val="hybridMultilevel"/>
    <w:tmpl w:val="5D28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06309"/>
    <w:multiLevelType w:val="hybridMultilevel"/>
    <w:tmpl w:val="6622BE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A24E3"/>
    <w:multiLevelType w:val="hybridMultilevel"/>
    <w:tmpl w:val="87BC9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5F5A2C"/>
    <w:multiLevelType w:val="hybridMultilevel"/>
    <w:tmpl w:val="301C13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780C3A"/>
    <w:multiLevelType w:val="hybridMultilevel"/>
    <w:tmpl w:val="5E2AD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21E32"/>
    <w:multiLevelType w:val="hybridMultilevel"/>
    <w:tmpl w:val="30E403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A17882"/>
    <w:multiLevelType w:val="hybridMultilevel"/>
    <w:tmpl w:val="B97AF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F13C37"/>
    <w:multiLevelType w:val="hybridMultilevel"/>
    <w:tmpl w:val="A462D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4762D"/>
    <w:multiLevelType w:val="hybridMultilevel"/>
    <w:tmpl w:val="4A180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0107B6"/>
    <w:multiLevelType w:val="hybridMultilevel"/>
    <w:tmpl w:val="0EB807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3B4B"/>
    <w:multiLevelType w:val="multilevel"/>
    <w:tmpl w:val="CD64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D55AB0"/>
    <w:multiLevelType w:val="hybridMultilevel"/>
    <w:tmpl w:val="CDBC3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2358C"/>
    <w:multiLevelType w:val="multilevel"/>
    <w:tmpl w:val="073E4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B776F7"/>
    <w:multiLevelType w:val="hybridMultilevel"/>
    <w:tmpl w:val="60FAD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D6953"/>
    <w:multiLevelType w:val="hybridMultilevel"/>
    <w:tmpl w:val="AAC6F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9"/>
  </w:num>
  <w:num w:numId="5">
    <w:abstractNumId w:val="8"/>
  </w:num>
  <w:num w:numId="6">
    <w:abstractNumId w:val="10"/>
  </w:num>
  <w:num w:numId="7">
    <w:abstractNumId w:val="16"/>
  </w:num>
  <w:num w:numId="8">
    <w:abstractNumId w:val="5"/>
  </w:num>
  <w:num w:numId="9">
    <w:abstractNumId w:val="7"/>
  </w:num>
  <w:num w:numId="10">
    <w:abstractNumId w:val="12"/>
  </w:num>
  <w:num w:numId="11">
    <w:abstractNumId w:val="6"/>
  </w:num>
  <w:num w:numId="12">
    <w:abstractNumId w:val="0"/>
  </w:num>
  <w:num w:numId="13">
    <w:abstractNumId w:val="1"/>
  </w:num>
  <w:num w:numId="14">
    <w:abstractNumId w:val="17"/>
  </w:num>
  <w:num w:numId="15">
    <w:abstractNumId w:val="3"/>
  </w:num>
  <w:num w:numId="16">
    <w:abstractNumId w:val="4"/>
  </w:num>
  <w:num w:numId="17">
    <w:abstractNumId w:val="11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509F"/>
    <w:rsid w:val="000F4FA3"/>
    <w:rsid w:val="00196F1E"/>
    <w:rsid w:val="00221C98"/>
    <w:rsid w:val="002F509F"/>
    <w:rsid w:val="00352FB7"/>
    <w:rsid w:val="0036077E"/>
    <w:rsid w:val="003640C0"/>
    <w:rsid w:val="003C7F44"/>
    <w:rsid w:val="006B35F3"/>
    <w:rsid w:val="00743CA5"/>
    <w:rsid w:val="008F4590"/>
    <w:rsid w:val="009D0437"/>
    <w:rsid w:val="00A139F4"/>
    <w:rsid w:val="00AC7351"/>
    <w:rsid w:val="00CB5F88"/>
    <w:rsid w:val="00D45919"/>
    <w:rsid w:val="00F06293"/>
    <w:rsid w:val="00FF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F0"/>
  </w:style>
  <w:style w:type="paragraph" w:styleId="1">
    <w:name w:val="heading 1"/>
    <w:basedOn w:val="a"/>
    <w:link w:val="10"/>
    <w:uiPriority w:val="9"/>
    <w:qFormat/>
    <w:rsid w:val="00A139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509F"/>
    <w:rPr>
      <w:i/>
      <w:iCs/>
    </w:rPr>
  </w:style>
  <w:style w:type="paragraph" w:styleId="a5">
    <w:name w:val="List Paragraph"/>
    <w:basedOn w:val="a"/>
    <w:uiPriority w:val="34"/>
    <w:qFormat/>
    <w:rsid w:val="002F509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1C9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139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3</cp:revision>
  <cp:lastPrinted>2019-10-29T06:34:00Z</cp:lastPrinted>
  <dcterms:created xsi:type="dcterms:W3CDTF">2019-10-29T06:34:00Z</dcterms:created>
  <dcterms:modified xsi:type="dcterms:W3CDTF">2019-12-05T02:02:00Z</dcterms:modified>
</cp:coreProperties>
</file>